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1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before="101" w:line="228" w:lineRule="auto"/>
        <w:rPr>
          <w:rFonts w:ascii="Times New Roman" w:hAnsi="Times New Roman" w:eastAsia="Times New Roman" w:cs="Times New Roman"/>
          <w:sz w:val="31"/>
          <w:szCs w:val="31"/>
        </w:rPr>
      </w:pPr>
    </w:p>
    <w:p>
      <w:pPr>
        <w:spacing w:before="209" w:line="180" w:lineRule="auto"/>
        <w:ind w:left="3929"/>
        <w:rPr>
          <w:rFonts w:ascii="微软雅黑" w:hAnsi="微软雅黑" w:eastAsia="微软雅黑" w:cs="微软雅黑"/>
          <w:sz w:val="43"/>
          <w:szCs w:val="43"/>
        </w:rPr>
      </w:pPr>
      <w:bookmarkStart w:id="0" w:name="_GoBack"/>
      <w:r>
        <w:rPr>
          <w:rFonts w:ascii="微软雅黑" w:hAnsi="微软雅黑" w:eastAsia="微软雅黑" w:cs="微软雅黑"/>
          <w:spacing w:val="8"/>
          <w:sz w:val="43"/>
          <w:szCs w:val="43"/>
        </w:rPr>
        <w:t>城市污水监测点基本信息报告表</w:t>
      </w:r>
    </w:p>
    <w:bookmarkEnd w:id="0"/>
    <w:p>
      <w:pPr>
        <w:pStyle w:val="2"/>
        <w:spacing w:before="177" w:line="216" w:lineRule="auto"/>
        <w:ind w:left="608"/>
        <w:rPr>
          <w:sz w:val="24"/>
          <w:szCs w:val="24"/>
        </w:rPr>
      </w:pPr>
      <w:r>
        <w:rPr>
          <w:spacing w:val="-7"/>
          <w:sz w:val="24"/>
          <w:szCs w:val="24"/>
        </w:rPr>
        <w:t>报送单位：</w:t>
      </w:r>
      <w:r>
        <w:rPr>
          <w:spacing w:val="1"/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                                       </w:t>
      </w:r>
      <w:r>
        <w:rPr>
          <w:spacing w:val="-7"/>
          <w:sz w:val="24"/>
          <w:szCs w:val="24"/>
        </w:rPr>
        <w:t>报送日期：</w:t>
      </w:r>
      <w:r>
        <w:rPr>
          <w:spacing w:val="3"/>
          <w:sz w:val="24"/>
          <w:szCs w:val="24"/>
        </w:rPr>
        <w:t xml:space="preserve">       </w:t>
      </w:r>
      <w:r>
        <w:rPr>
          <w:spacing w:val="-7"/>
          <w:sz w:val="24"/>
          <w:szCs w:val="24"/>
        </w:rPr>
        <w:t>年</w:t>
      </w:r>
      <w:r>
        <w:rPr>
          <w:spacing w:val="9"/>
          <w:sz w:val="24"/>
          <w:szCs w:val="24"/>
        </w:rPr>
        <w:t xml:space="preserve">   </w:t>
      </w:r>
      <w:r>
        <w:rPr>
          <w:spacing w:val="-7"/>
          <w:sz w:val="24"/>
          <w:szCs w:val="24"/>
        </w:rPr>
        <w:t>月</w:t>
      </w:r>
      <w:r>
        <w:rPr>
          <w:spacing w:val="22"/>
          <w:sz w:val="24"/>
          <w:szCs w:val="24"/>
        </w:rPr>
        <w:t xml:space="preserve">   </w:t>
      </w:r>
      <w:r>
        <w:rPr>
          <w:spacing w:val="-7"/>
          <w:sz w:val="24"/>
          <w:szCs w:val="24"/>
        </w:rPr>
        <w:t>日</w:t>
      </w:r>
    </w:p>
    <w:p>
      <w:pPr>
        <w:spacing w:line="151" w:lineRule="exact"/>
      </w:pPr>
    </w:p>
    <w:tbl>
      <w:tblPr>
        <w:tblStyle w:val="6"/>
        <w:tblW w:w="1398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40"/>
        <w:gridCol w:w="1616"/>
        <w:gridCol w:w="3278"/>
        <w:gridCol w:w="3342"/>
        <w:gridCol w:w="300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2740" w:type="dxa"/>
            <w:vAlign w:val="top"/>
          </w:tcPr>
          <w:p>
            <w:pPr>
              <w:pStyle w:val="5"/>
              <w:spacing w:before="136" w:line="214" w:lineRule="auto"/>
              <w:ind w:left="430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监测点所在省市区</w:t>
            </w:r>
          </w:p>
        </w:tc>
        <w:tc>
          <w:tcPr>
            <w:tcW w:w="1616" w:type="dxa"/>
            <w:vAlign w:val="top"/>
          </w:tcPr>
          <w:p>
            <w:pPr>
              <w:pStyle w:val="5"/>
              <w:spacing w:before="136" w:line="218" w:lineRule="auto"/>
              <w:ind w:left="227"/>
              <w:rPr>
                <w:sz w:val="24"/>
                <w:szCs w:val="24"/>
              </w:rPr>
            </w:pPr>
            <w:r>
              <w:rPr>
                <w:b/>
                <w:bCs/>
                <w:spacing w:val="-7"/>
                <w:sz w:val="24"/>
                <w:szCs w:val="24"/>
              </w:rPr>
              <w:t>监测点编号</w:t>
            </w:r>
          </w:p>
        </w:tc>
        <w:tc>
          <w:tcPr>
            <w:tcW w:w="3278" w:type="dxa"/>
            <w:vAlign w:val="top"/>
          </w:tcPr>
          <w:p>
            <w:pPr>
              <w:pStyle w:val="5"/>
              <w:spacing w:before="136" w:line="216" w:lineRule="auto"/>
              <w:ind w:left="1057"/>
              <w:rPr>
                <w:sz w:val="24"/>
                <w:szCs w:val="24"/>
              </w:rPr>
            </w:pPr>
            <w:r>
              <w:rPr>
                <w:b/>
                <w:bCs/>
                <w:spacing w:val="-7"/>
                <w:sz w:val="24"/>
                <w:szCs w:val="24"/>
              </w:rPr>
              <w:t>监测点名称</w:t>
            </w:r>
          </w:p>
        </w:tc>
        <w:tc>
          <w:tcPr>
            <w:tcW w:w="3342" w:type="dxa"/>
            <w:vAlign w:val="top"/>
          </w:tcPr>
          <w:p>
            <w:pPr>
              <w:pStyle w:val="5"/>
              <w:spacing w:before="136" w:line="216" w:lineRule="auto"/>
              <w:ind w:left="1206"/>
              <w:rPr>
                <w:sz w:val="24"/>
                <w:szCs w:val="24"/>
              </w:rPr>
            </w:pPr>
            <w:r>
              <w:rPr>
                <w:b/>
                <w:bCs/>
                <w:spacing w:val="-7"/>
                <w:sz w:val="24"/>
                <w:szCs w:val="24"/>
              </w:rPr>
              <w:t>详细地址</w:t>
            </w:r>
          </w:p>
        </w:tc>
        <w:tc>
          <w:tcPr>
            <w:tcW w:w="3006" w:type="dxa"/>
            <w:vAlign w:val="top"/>
          </w:tcPr>
          <w:p>
            <w:pPr>
              <w:pStyle w:val="5"/>
              <w:spacing w:before="136" w:line="216" w:lineRule="auto"/>
              <w:ind w:left="916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经纬度信息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07" w:hRule="atLeast"/>
        </w:trPr>
        <w:tc>
          <w:tcPr>
            <w:tcW w:w="2740" w:type="dxa"/>
            <w:vAlign w:val="top"/>
          </w:tcPr>
          <w:p>
            <w:pPr>
              <w:pStyle w:val="5"/>
              <w:spacing w:before="131" w:line="217" w:lineRule="auto"/>
              <w:ind w:left="502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XX</w:t>
            </w:r>
            <w:r>
              <w:rPr>
                <w:spacing w:val="-35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>省</w:t>
            </w:r>
            <w:r>
              <w:rPr>
                <w:spacing w:val="-55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>XX</w:t>
            </w:r>
            <w:r>
              <w:rPr>
                <w:spacing w:val="-34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>市</w:t>
            </w:r>
            <w:r>
              <w:rPr>
                <w:spacing w:val="-54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>XX</w:t>
            </w:r>
            <w:r>
              <w:rPr>
                <w:spacing w:val="-20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>区</w:t>
            </w:r>
          </w:p>
        </w:tc>
        <w:tc>
          <w:tcPr>
            <w:tcW w:w="1616" w:type="dxa"/>
            <w:vAlign w:val="top"/>
          </w:tcPr>
          <w:p>
            <w:pPr>
              <w:pStyle w:val="5"/>
              <w:spacing w:before="173" w:line="179" w:lineRule="auto"/>
              <w:ind w:left="33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XXXXXXXX</w:t>
            </w:r>
          </w:p>
        </w:tc>
        <w:tc>
          <w:tcPr>
            <w:tcW w:w="3278" w:type="dxa"/>
            <w:vAlign w:val="top"/>
          </w:tcPr>
          <w:p>
            <w:pPr>
              <w:pStyle w:val="5"/>
              <w:spacing w:before="130" w:line="218" w:lineRule="auto"/>
              <w:ind w:left="771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XXXX</w:t>
            </w:r>
            <w:r>
              <w:rPr>
                <w:spacing w:val="-3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污水处理厂</w:t>
            </w:r>
          </w:p>
        </w:tc>
        <w:tc>
          <w:tcPr>
            <w:tcW w:w="33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06" w:type="dxa"/>
            <w:vAlign w:val="top"/>
          </w:tcPr>
          <w:p>
            <w:pPr>
              <w:pStyle w:val="5"/>
              <w:spacing w:before="130" w:line="216" w:lineRule="auto"/>
              <w:ind w:left="121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经度：</w:t>
            </w:r>
            <w:r>
              <w:rPr>
                <w:spacing w:val="4"/>
                <w:sz w:val="24"/>
                <w:szCs w:val="24"/>
              </w:rPr>
              <w:t xml:space="preserve">    </w:t>
            </w:r>
            <w:r>
              <w:rPr>
                <w:spacing w:val="-6"/>
                <w:sz w:val="24"/>
                <w:szCs w:val="24"/>
              </w:rPr>
              <w:t>纬度：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27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27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27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27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27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27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156" w:line="319" w:lineRule="auto"/>
        <w:ind w:left="782" w:right="132" w:hanging="647"/>
        <w:rPr>
          <w:sz w:val="24"/>
          <w:szCs w:val="24"/>
        </w:rPr>
      </w:pPr>
      <w:r>
        <w:rPr>
          <w:spacing w:val="-4"/>
          <w:sz w:val="24"/>
          <w:szCs w:val="24"/>
        </w:rPr>
        <w:t>注</w:t>
      </w:r>
      <w:r>
        <w:rPr>
          <w:spacing w:val="-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-25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：监测点编号由</w:t>
      </w:r>
      <w:r>
        <w:rPr>
          <w:spacing w:val="-4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8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位数字组成，前</w:t>
      </w:r>
      <w:r>
        <w:rPr>
          <w:spacing w:val="-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6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位为开展监测城市行政区域代码，第</w:t>
      </w:r>
      <w:r>
        <w:rPr>
          <w:spacing w:val="-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7</w:t>
      </w:r>
      <w:r>
        <w:rPr>
          <w:rFonts w:ascii="Times New Roman" w:hAnsi="Times New Roman" w:eastAsia="Times New Roman" w:cs="Times New Roman"/>
          <w:spacing w:val="-25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8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位为监测</w:t>
      </w:r>
      <w:r>
        <w:rPr>
          <w:spacing w:val="-5"/>
          <w:sz w:val="24"/>
          <w:szCs w:val="24"/>
        </w:rPr>
        <w:t>点顺序编号，示例：常熟市第</w:t>
      </w:r>
      <w:r>
        <w:rPr>
          <w:spacing w:val="-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个监测</w:t>
      </w:r>
      <w:r>
        <w:rPr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点编号应为</w:t>
      </w:r>
      <w:r>
        <w:rPr>
          <w:spacing w:val="-3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32058101</w:t>
      </w:r>
      <w:r>
        <w:rPr>
          <w:spacing w:val="-4"/>
          <w:sz w:val="24"/>
          <w:szCs w:val="24"/>
        </w:rPr>
        <w:t>。</w:t>
      </w:r>
    </w:p>
    <w:p>
      <w:pPr>
        <w:pStyle w:val="2"/>
        <w:spacing w:before="32" w:line="217" w:lineRule="auto"/>
        <w:ind w:left="135"/>
        <w:rPr>
          <w:sz w:val="24"/>
          <w:szCs w:val="24"/>
        </w:rPr>
      </w:pPr>
      <w:r>
        <w:rPr>
          <w:spacing w:val="-3"/>
          <w:sz w:val="24"/>
          <w:szCs w:val="24"/>
        </w:rPr>
        <w:t>注</w:t>
      </w:r>
      <w:r>
        <w:rPr>
          <w:spacing w:val="-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-2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：该表格首次提交后如无更新不必重复提交。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1MGZiNDJiMDU4N2Q5YzcxMDI1OTc5YzE0ZDY4ZmEifQ=="/>
  </w:docVars>
  <w:rsids>
    <w:rsidRoot w:val="75AF2070"/>
    <w:rsid w:val="75AF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2024-05-31T04:11:00Z</dcterms:created>
  <dc:creator>王瀚炜</dc:creator>
  <cp:lastModifiedBy>王瀚炜</cp:lastModifiedBy>
  <dcterms:modified xsi:type="dcterms:W3CDTF">2024-05-31T04:11:38Z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E41EAE19F3F6468591172A3EF620D60F_11</vt:lpwstr>
  </property>
</Properties>
</file>